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E1" w:rsidRDefault="00147761" w:rsidP="0067787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</w:t>
      </w:r>
      <w:r w:rsidR="00D64BE1">
        <w:rPr>
          <w:rFonts w:ascii="Times New Roman" w:hAnsi="Times New Roman" w:cs="Times New Roman"/>
          <w:bCs/>
          <w:sz w:val="28"/>
          <w:szCs w:val="28"/>
        </w:rPr>
        <w:t>ЕКТ</w:t>
      </w:r>
    </w:p>
    <w:p w:rsidR="00677871" w:rsidRPr="002B363A" w:rsidRDefault="00677871" w:rsidP="0067787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B363A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121A3A">
        <w:rPr>
          <w:rFonts w:ascii="Times New Roman" w:hAnsi="Times New Roman" w:cs="Times New Roman"/>
          <w:bCs/>
          <w:sz w:val="28"/>
          <w:szCs w:val="28"/>
        </w:rPr>
        <w:t>__</w:t>
      </w:r>
      <w:r w:rsidRPr="002B36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7871" w:rsidRPr="002B363A" w:rsidRDefault="00677871" w:rsidP="0067787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B363A">
        <w:rPr>
          <w:rFonts w:ascii="Times New Roman" w:hAnsi="Times New Roman" w:cs="Times New Roman"/>
          <w:bCs/>
          <w:sz w:val="28"/>
          <w:szCs w:val="28"/>
        </w:rPr>
        <w:t>к Программе</w:t>
      </w:r>
    </w:p>
    <w:p w:rsidR="00677871" w:rsidRPr="002B363A" w:rsidRDefault="00677871" w:rsidP="00677871">
      <w:pPr>
        <w:pStyle w:val="ConsPlusTitle"/>
        <w:jc w:val="center"/>
        <w:rPr>
          <w:szCs w:val="28"/>
        </w:rPr>
      </w:pPr>
    </w:p>
    <w:p w:rsidR="00677871" w:rsidRDefault="00677871" w:rsidP="00677871">
      <w:pPr>
        <w:pStyle w:val="ConsPlusTitle"/>
        <w:jc w:val="center"/>
        <w:rPr>
          <w:b w:val="0"/>
          <w:szCs w:val="28"/>
        </w:rPr>
      </w:pPr>
      <w:r w:rsidRPr="002B363A">
        <w:rPr>
          <w:b w:val="0"/>
          <w:szCs w:val="28"/>
        </w:rPr>
        <w:t>Правила</w:t>
      </w:r>
      <w:r>
        <w:rPr>
          <w:b w:val="0"/>
          <w:szCs w:val="28"/>
        </w:rPr>
        <w:t xml:space="preserve"> п</w:t>
      </w:r>
      <w:r w:rsidRPr="002B363A">
        <w:rPr>
          <w:b w:val="0"/>
          <w:szCs w:val="28"/>
        </w:rPr>
        <w:t>редоставления и распределения субсидий из областного</w:t>
      </w:r>
    </w:p>
    <w:p w:rsidR="00677871" w:rsidRDefault="00677871" w:rsidP="00677871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б</w:t>
      </w:r>
      <w:r w:rsidRPr="002B363A">
        <w:rPr>
          <w:b w:val="0"/>
          <w:szCs w:val="28"/>
        </w:rPr>
        <w:t>юджета местным бюджетам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</w:t>
      </w:r>
    </w:p>
    <w:p w:rsidR="00C92AAA" w:rsidRDefault="00C92AAA" w:rsidP="00677871">
      <w:pPr>
        <w:pStyle w:val="ConsPlusTitle"/>
        <w:jc w:val="center"/>
        <w:rPr>
          <w:b w:val="0"/>
          <w:szCs w:val="28"/>
        </w:rPr>
      </w:pPr>
    </w:p>
    <w:p w:rsidR="00C92AAA" w:rsidRDefault="00C92AAA" w:rsidP="00677871">
      <w:pPr>
        <w:pStyle w:val="ConsPlusTitle"/>
        <w:jc w:val="center"/>
        <w:rPr>
          <w:b w:val="0"/>
          <w:szCs w:val="28"/>
        </w:rPr>
      </w:pP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1. Настоящие Правила предоставления и распределения субсидий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(далее - Правила) устанавливают цели, условия и порядок предоставления и распределения субсидий из областного бюджета местным бюджетам Мурманской области (далее - муниципальные образования)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(далее - субсидии).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2. В настоящих Правилах используются следующие основные термины и понятия: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автомобильная дорога, дорожная деятельность, реконструкция, капитальный ремонт, ремонт - в соответствии со статьей 3 Федерального закона от 08.11.2007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257-ФЗ </w:t>
      </w:r>
      <w:r>
        <w:rPr>
          <w:sz w:val="28"/>
          <w:szCs w:val="28"/>
        </w:rPr>
        <w:t>«</w:t>
      </w:r>
      <w:r w:rsidRPr="00320C0F">
        <w:rPr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320C0F">
        <w:rPr>
          <w:sz w:val="28"/>
          <w:szCs w:val="28"/>
        </w:rPr>
        <w:t xml:space="preserve">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классификация автомобильных дорог - в соответствии со статьей 5 Федерального закона от 08.11.2007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257-ФЗ </w:t>
      </w:r>
      <w:r>
        <w:rPr>
          <w:sz w:val="28"/>
          <w:szCs w:val="28"/>
        </w:rPr>
        <w:t>«</w:t>
      </w:r>
      <w:r w:rsidRPr="00320C0F">
        <w:rPr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320C0F">
        <w:rPr>
          <w:sz w:val="28"/>
          <w:szCs w:val="28"/>
        </w:rPr>
        <w:t xml:space="preserve">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состав работ по капитальному ремонту и ремонту автомобильных дорог - в соответствии с Классификацией работ по капитальному ремонту, ремонту и содержанию автомобильных дорог, утвержденной приказом Министерства транспорта Российской Федерации от 16.11.2012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402.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3. Уполномоченным органом по предоставлению, распределению субсидий из областного бюджета бюджетам муниципальных образований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является Министерство транспорта и дорожного хозяйства Мурманской области (далее - Министерство).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4. Субсидии предоставляются муниципальным образованиям, за </w:t>
      </w:r>
      <w:r w:rsidRPr="00AA4E07">
        <w:rPr>
          <w:sz w:val="28"/>
          <w:szCs w:val="28"/>
        </w:rPr>
        <w:t xml:space="preserve">исключением </w:t>
      </w:r>
      <w:r w:rsidR="00AA4E07" w:rsidRPr="00AA4E07">
        <w:rPr>
          <w:sz w:val="28"/>
          <w:szCs w:val="28"/>
        </w:rPr>
        <w:t>муниципального образования город Мурманск</w:t>
      </w:r>
      <w:r w:rsidRPr="00AA4E07">
        <w:rPr>
          <w:sz w:val="28"/>
          <w:szCs w:val="28"/>
        </w:rPr>
        <w:t>, входящ</w:t>
      </w:r>
      <w:r w:rsidR="00AA4E07" w:rsidRPr="00AA4E07">
        <w:rPr>
          <w:sz w:val="28"/>
          <w:szCs w:val="28"/>
        </w:rPr>
        <w:t>его</w:t>
      </w:r>
      <w:r w:rsidRPr="00AA4E07">
        <w:rPr>
          <w:sz w:val="28"/>
          <w:szCs w:val="28"/>
        </w:rPr>
        <w:t xml:space="preserve"> в </w:t>
      </w:r>
      <w:r w:rsidRPr="00AA4E07">
        <w:rPr>
          <w:sz w:val="28"/>
          <w:szCs w:val="28"/>
        </w:rPr>
        <w:lastRenderedPageBreak/>
        <w:t>состав агломерации «Мурманская»</w:t>
      </w:r>
      <w:r w:rsidR="00AA4E07">
        <w:rPr>
          <w:sz w:val="28"/>
          <w:szCs w:val="28"/>
        </w:rPr>
        <w:t>,</w:t>
      </w:r>
      <w:r w:rsidRPr="00AA4E07">
        <w:rPr>
          <w:sz w:val="28"/>
          <w:szCs w:val="28"/>
        </w:rPr>
        <w:t xml:space="preserve"> </w:t>
      </w:r>
      <w:r w:rsidR="00AA4E07" w:rsidRPr="00AA4E07">
        <w:rPr>
          <w:sz w:val="28"/>
          <w:szCs w:val="28"/>
        </w:rPr>
        <w:t>в связи с предоставлением</w:t>
      </w:r>
      <w:r w:rsidRPr="00AA4E07">
        <w:rPr>
          <w:sz w:val="28"/>
          <w:szCs w:val="28"/>
        </w:rPr>
        <w:t xml:space="preserve"> </w:t>
      </w:r>
      <w:r w:rsidRPr="00AA4E07">
        <w:rPr>
          <w:rFonts w:eastAsiaTheme="minorEastAsia"/>
          <w:sz w:val="28"/>
          <w:szCs w:val="28"/>
        </w:rPr>
        <w:t>г. Мурманску, иных межбюджетных трансфертов и/или субсидий из областно</w:t>
      </w:r>
      <w:r w:rsidRPr="00691198">
        <w:rPr>
          <w:rFonts w:eastAsiaTheme="minorEastAsia"/>
          <w:sz w:val="28"/>
          <w:szCs w:val="28"/>
        </w:rPr>
        <w:t xml:space="preserve">го </w:t>
      </w:r>
      <w:r>
        <w:rPr>
          <w:rFonts w:eastAsiaTheme="minorEastAsia"/>
          <w:sz w:val="28"/>
          <w:szCs w:val="28"/>
        </w:rPr>
        <w:t>и/или федерального</w:t>
      </w:r>
      <w:r w:rsidRPr="00691198">
        <w:rPr>
          <w:rFonts w:eastAsiaTheme="minorEastAsia"/>
          <w:sz w:val="28"/>
          <w:szCs w:val="28"/>
        </w:rPr>
        <w:t xml:space="preserve"> бюджета</w:t>
      </w:r>
      <w:r>
        <w:rPr>
          <w:rFonts w:eastAsiaTheme="minorEastAsia"/>
          <w:sz w:val="28"/>
          <w:szCs w:val="28"/>
        </w:rPr>
        <w:t>(</w:t>
      </w:r>
      <w:proofErr w:type="spellStart"/>
      <w:r>
        <w:rPr>
          <w:rFonts w:eastAsiaTheme="minorEastAsia"/>
          <w:sz w:val="28"/>
          <w:szCs w:val="28"/>
        </w:rPr>
        <w:t>ов</w:t>
      </w:r>
      <w:proofErr w:type="spellEnd"/>
      <w:r>
        <w:rPr>
          <w:rFonts w:eastAsiaTheme="minorEastAsia"/>
          <w:sz w:val="28"/>
          <w:szCs w:val="28"/>
        </w:rPr>
        <w:t>)</w:t>
      </w:r>
      <w:r w:rsidRPr="00691198">
        <w:rPr>
          <w:rFonts w:eastAsiaTheme="minorEastAsia"/>
          <w:sz w:val="28"/>
          <w:szCs w:val="28"/>
        </w:rPr>
        <w:t xml:space="preserve"> местным бюджетам на приведение в нормативное состояние автомобильных дорог местного значения и искусственных дорожных сооружений на них в рамках реализации национального проекта </w:t>
      </w:r>
      <w:r w:rsidRPr="00691198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691198">
        <w:rPr>
          <w:sz w:val="28"/>
          <w:szCs w:val="28"/>
        </w:rPr>
        <w:t>нфраструктура для жизни»</w:t>
      </w:r>
      <w:r w:rsidRPr="002B363A">
        <w:rPr>
          <w:sz w:val="28"/>
          <w:szCs w:val="28"/>
        </w:rPr>
        <w:t xml:space="preserve">, а также за исключением </w:t>
      </w:r>
      <w:r>
        <w:rPr>
          <w:sz w:val="28"/>
          <w:szCs w:val="28"/>
        </w:rPr>
        <w:t>закрытых административно-территориальных образований</w:t>
      </w:r>
      <w:r w:rsidRPr="002B363A">
        <w:rPr>
          <w:sz w:val="28"/>
          <w:szCs w:val="28"/>
        </w:rPr>
        <w:t>, участвующих в реализации плана мероприятий по развитию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дислоцированы воинские формирования, на 2024 - 2026 годы, утвержденного Правительством Мурманской области</w:t>
      </w:r>
      <w:r w:rsidRPr="00320C0F">
        <w:rPr>
          <w:sz w:val="28"/>
          <w:szCs w:val="28"/>
        </w:rPr>
        <w:t xml:space="preserve"> (далее - расходные обязательства).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Работы по строительству, реконструкции, ремонту и капитальному ремонту элементов обустройства автомобильных дорог общего пользования местного значения, за исключением тротуаров, входящих в состав автомобильных дорог, </w:t>
      </w:r>
      <w:proofErr w:type="spellStart"/>
      <w:r w:rsidRPr="00320C0F">
        <w:rPr>
          <w:sz w:val="28"/>
          <w:szCs w:val="28"/>
        </w:rPr>
        <w:t>софинансируются</w:t>
      </w:r>
      <w:proofErr w:type="spellEnd"/>
      <w:r w:rsidRPr="00320C0F">
        <w:rPr>
          <w:sz w:val="28"/>
          <w:szCs w:val="28"/>
        </w:rPr>
        <w:t xml:space="preserve"> только при условии, что данные работы выполняются в комплексе работ по строительству либо приведению в нормативное состояние автомобильных дорог общего пользования местного значения и (или) их участков.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Условие о включении в перечень местных дорог не распространяется на строящиеся автомобильные дороги.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5. Общий объем субсидий устанавливается в соответствии со сводной бюджетной росписью, в пределах лимитов бюджетных обязательств, предусмотренных на эти цели. </w:t>
      </w:r>
    </w:p>
    <w:p w:rsidR="00C92AAA" w:rsidRPr="00274D23" w:rsidRDefault="00C92AAA" w:rsidP="00C92AAA">
      <w:pPr>
        <w:pStyle w:val="a3"/>
        <w:rPr>
          <w:sz w:val="28"/>
          <w:szCs w:val="28"/>
        </w:rPr>
      </w:pPr>
      <w:r w:rsidRPr="00147761">
        <w:rPr>
          <w:sz w:val="28"/>
          <w:szCs w:val="28"/>
        </w:rPr>
        <w:t xml:space="preserve">6. Уровень </w:t>
      </w:r>
      <w:proofErr w:type="spellStart"/>
      <w:r w:rsidRPr="00147761">
        <w:rPr>
          <w:sz w:val="28"/>
          <w:szCs w:val="28"/>
        </w:rPr>
        <w:t>софинансирования</w:t>
      </w:r>
      <w:proofErr w:type="spellEnd"/>
      <w:r w:rsidRPr="00147761">
        <w:rPr>
          <w:sz w:val="28"/>
          <w:szCs w:val="28"/>
        </w:rPr>
        <w:t xml:space="preserve"> из областного бюджета (в процентах) от объема расходного обязательства муниципального образования устанавливается </w:t>
      </w:r>
      <w:r w:rsidR="007A7BAA" w:rsidRPr="00147761">
        <w:rPr>
          <w:sz w:val="28"/>
          <w:szCs w:val="28"/>
        </w:rPr>
        <w:t xml:space="preserve">в размере 99% </w:t>
      </w:r>
      <w:r w:rsidRPr="00147761">
        <w:rPr>
          <w:sz w:val="28"/>
          <w:szCs w:val="28"/>
        </w:rPr>
        <w:t xml:space="preserve">в соответствии с </w:t>
      </w:r>
      <w:r w:rsidR="007A7BAA" w:rsidRPr="00147761">
        <w:rPr>
          <w:sz w:val="28"/>
          <w:szCs w:val="28"/>
        </w:rPr>
        <w:t xml:space="preserve">пунктом 3 Порядка определения и установления предельного уровня </w:t>
      </w:r>
      <w:proofErr w:type="spellStart"/>
      <w:r w:rsidR="007A7BAA" w:rsidRPr="00147761">
        <w:rPr>
          <w:sz w:val="28"/>
          <w:szCs w:val="28"/>
        </w:rPr>
        <w:t>софинансирования</w:t>
      </w:r>
      <w:proofErr w:type="spellEnd"/>
      <w:r w:rsidR="007A7BAA" w:rsidRPr="00147761">
        <w:rPr>
          <w:sz w:val="28"/>
          <w:szCs w:val="28"/>
        </w:rPr>
        <w:t xml:space="preserve"> из областного бюджета расходного обязательства муниципального образования, утвержденного постановлением Правительства Мурманской области от 05.09.2011 № 445-ПП.</w:t>
      </w:r>
      <w:bookmarkStart w:id="0" w:name="_GoBack"/>
      <w:bookmarkEnd w:id="0"/>
      <w:r w:rsidR="007A7BAA">
        <w:rPr>
          <w:sz w:val="28"/>
          <w:szCs w:val="28"/>
        </w:rPr>
        <w:t xml:space="preserve">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 w:rsidRPr="00320C0F">
        <w:rPr>
          <w:sz w:val="28"/>
          <w:szCs w:val="28"/>
        </w:rPr>
        <w:t>софинансирования</w:t>
      </w:r>
      <w:proofErr w:type="spellEnd"/>
      <w:r w:rsidRPr="00320C0F">
        <w:rPr>
          <w:sz w:val="28"/>
          <w:szCs w:val="28"/>
        </w:rPr>
        <w:t xml:space="preserve"> которого предоставляется субсидия, уровень </w:t>
      </w:r>
      <w:proofErr w:type="spellStart"/>
      <w:r w:rsidRPr="00320C0F">
        <w:rPr>
          <w:sz w:val="28"/>
          <w:szCs w:val="28"/>
        </w:rPr>
        <w:t>софинансирования</w:t>
      </w:r>
      <w:proofErr w:type="spellEnd"/>
      <w:r w:rsidRPr="00320C0F">
        <w:rPr>
          <w:sz w:val="28"/>
          <w:szCs w:val="28"/>
        </w:rPr>
        <w:t xml:space="preserve">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7. Численность населения, зарегистрированного в Мурманской области, а также проживающего в муниципальных образованиях, и протяженность местных дорог Мурманской области, а также местных дорог муниципальных образований определяются на 1 января года, </w:t>
      </w:r>
      <w:r w:rsidRPr="00320C0F">
        <w:rPr>
          <w:sz w:val="28"/>
          <w:szCs w:val="28"/>
        </w:rPr>
        <w:lastRenderedPageBreak/>
        <w:t xml:space="preserve">предшествующего году предоставления субсидий, на основании статистических данных.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8. Условиями предоставления субсидий муниципальным образованиям являются: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а) наличие муниципального дорожного фонда;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б) наличие правовых актов муниципального образования, утверждающих перечень мероприятий, в целях </w:t>
      </w:r>
      <w:proofErr w:type="spellStart"/>
      <w:r w:rsidRPr="00320C0F">
        <w:rPr>
          <w:sz w:val="28"/>
          <w:szCs w:val="28"/>
        </w:rPr>
        <w:t>софинансирования</w:t>
      </w:r>
      <w:proofErr w:type="spellEnd"/>
      <w:r w:rsidRPr="00320C0F">
        <w:rPr>
          <w:sz w:val="28"/>
          <w:szCs w:val="28"/>
        </w:rPr>
        <w:t xml:space="preserve"> которых предоставляется субсидия;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в) наличие утвержденной проектной документации на объекты капитального строительства, положительного заключения государственной экспертизы проектной документации (в случае, когда проведение этой экспертизы в соответствии с законодательством Российской Федерации является обязательным) или наличие обязательства муниципального образования, предусматривающего обеспечение разработки проектной документации, проведение в установленных законодательством Российской Федерации случаях государственной экспертизы проектной документации;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г) наличие утвержденных в установленном порядке сметных расчетов стоимости работ на объекты ремонта;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д) наличие утвержденного органами местного самоуправления перечня автомобильных дорог общего пользования местного значения;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е) заключение муниципальными образованиями контрактов (гражданско-правовых договоров) на осуществление строительного контроля в отношении объектов строительства, реконструкции и капитального ремонта автомобильных дорог общего пользования местного значения, работы на которых выполняются с привлечением средств субсидий;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ж) заключение соглашения,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320C0F">
        <w:rPr>
          <w:sz w:val="28"/>
          <w:szCs w:val="28"/>
        </w:rPr>
        <w:t>софинансирования</w:t>
      </w:r>
      <w:proofErr w:type="spellEnd"/>
      <w:r w:rsidRPr="00320C0F">
        <w:rPr>
          <w:sz w:val="28"/>
          <w:szCs w:val="28"/>
        </w:rPr>
        <w:t xml:space="preserve"> которых предоставляется субсидия, и ответственность за невыполнение предусмотренных указанным соглашением обязательств;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з) заключение муниципальными образованиями контрактов (гражданско-правовых договоров) на выполнение работ в соответствии с целями предоставления субсидии, указанными в пункте 4 настоящих Правил, в срок, установленный Положением об организации особо значимых закупок в Мурманской области, утвержденным постановлением Правительства Мурманской области от 18.12.2020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899-ПП </w:t>
      </w:r>
      <w:r>
        <w:rPr>
          <w:sz w:val="28"/>
          <w:szCs w:val="28"/>
        </w:rPr>
        <w:t>«</w:t>
      </w:r>
      <w:r w:rsidRPr="00320C0F">
        <w:rPr>
          <w:sz w:val="28"/>
          <w:szCs w:val="28"/>
        </w:rPr>
        <w:t>Об организации особо значимых закупок в Мурманской области</w:t>
      </w:r>
      <w:r>
        <w:rPr>
          <w:sz w:val="28"/>
          <w:szCs w:val="28"/>
        </w:rPr>
        <w:t>»</w:t>
      </w:r>
      <w:r w:rsidRPr="00320C0F">
        <w:rPr>
          <w:sz w:val="28"/>
          <w:szCs w:val="28"/>
        </w:rPr>
        <w:t xml:space="preserve"> (далее - Положение об организации особо значимых закупок в Мурманской области);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и) проведение в любой доступной форме общественных обсуждений в целях формирования перечня объектов, приводимых в нормативное состояние с использованием средств субсидии.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9. 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</w:t>
      </w:r>
      <w:r w:rsidRPr="00320C0F">
        <w:rPr>
          <w:sz w:val="28"/>
          <w:szCs w:val="28"/>
        </w:rPr>
        <w:lastRenderedPageBreak/>
        <w:t xml:space="preserve">(подрядчиков, исполнителей), обязательным условием предоставления субсидий является централизация закупок в соответствии с частью 7 статьи 26 Федерального закона от 05.04.2013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Pr="00320C0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320C0F">
        <w:rPr>
          <w:sz w:val="28"/>
          <w:szCs w:val="28"/>
        </w:rPr>
        <w:t xml:space="preserve">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 </w:t>
      </w:r>
    </w:p>
    <w:p w:rsidR="00C92AAA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10. Размер субсидии, предоставляемой бюджету муниципального образования, определяется по следующей формуле: </w:t>
      </w:r>
    </w:p>
    <w:p w:rsidR="00C92AAA" w:rsidRDefault="00C92AAA" w:rsidP="00C92AAA">
      <w:pPr>
        <w:pStyle w:val="a3"/>
        <w:rPr>
          <w:sz w:val="28"/>
          <w:szCs w:val="28"/>
        </w:rPr>
      </w:pPr>
    </w:p>
    <w:p w:rsidR="00C92AAA" w:rsidRPr="00320C0F" w:rsidRDefault="00C92AAA" w:rsidP="00C92AAA">
      <w:pPr>
        <w:pStyle w:val="a3"/>
        <w:jc w:val="center"/>
        <w:rPr>
          <w:sz w:val="28"/>
          <w:szCs w:val="28"/>
        </w:rPr>
      </w:pPr>
      <w:r w:rsidRPr="002B363A">
        <w:rPr>
          <w:noProof/>
          <w:position w:val="-49"/>
          <w:sz w:val="28"/>
          <w:szCs w:val="28"/>
        </w:rPr>
        <w:drawing>
          <wp:inline distT="0" distB="0" distL="0" distR="0" wp14:anchorId="272F21B4" wp14:editId="562CC4D7">
            <wp:extent cx="2047875" cy="781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 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X</w:t>
      </w:r>
      <w:r w:rsidRPr="00320C0F">
        <w:rPr>
          <w:sz w:val="28"/>
          <w:szCs w:val="28"/>
          <w:vertAlign w:val="subscript"/>
        </w:rPr>
        <w:t>1</w:t>
      </w:r>
      <w:r w:rsidRPr="00320C0F">
        <w:rPr>
          <w:sz w:val="28"/>
          <w:szCs w:val="28"/>
        </w:rPr>
        <w:t xml:space="preserve"> - протяженность местных дорог Мурманской области (за исключением протяженности автомобильных дорог местного значения, расположенных на территории </w:t>
      </w:r>
      <w:r w:rsidR="00AA4E07">
        <w:rPr>
          <w:rFonts w:eastAsiaTheme="minorEastAsia"/>
          <w:sz w:val="28"/>
          <w:szCs w:val="28"/>
        </w:rPr>
        <w:t>г. Мурманска в связи с предоставлением</w:t>
      </w:r>
      <w:r w:rsidR="00AA4E07">
        <w:rPr>
          <w:rFonts w:eastAsiaTheme="minorEastAsia"/>
          <w:sz w:val="28"/>
          <w:szCs w:val="28"/>
        </w:rPr>
        <w:br/>
        <w:t>г. Мурманску</w:t>
      </w:r>
      <w:r w:rsidRPr="00D64BE1">
        <w:rPr>
          <w:rFonts w:eastAsiaTheme="minorEastAsia"/>
          <w:color w:val="FF0000"/>
          <w:sz w:val="28"/>
          <w:szCs w:val="28"/>
        </w:rPr>
        <w:t xml:space="preserve"> </w:t>
      </w:r>
      <w:r w:rsidRPr="00691198">
        <w:rPr>
          <w:rFonts w:eastAsiaTheme="minorEastAsia"/>
          <w:sz w:val="28"/>
          <w:szCs w:val="28"/>
        </w:rPr>
        <w:t>иных межбюджетных трансфертов</w:t>
      </w:r>
      <w:r>
        <w:rPr>
          <w:rFonts w:eastAsiaTheme="minorEastAsia"/>
          <w:sz w:val="28"/>
          <w:szCs w:val="28"/>
        </w:rPr>
        <w:t xml:space="preserve"> и/или субсидий</w:t>
      </w:r>
      <w:r w:rsidRPr="00691198">
        <w:rPr>
          <w:rFonts w:eastAsiaTheme="minorEastAsia"/>
          <w:sz w:val="28"/>
          <w:szCs w:val="28"/>
        </w:rPr>
        <w:t xml:space="preserve"> из областного </w:t>
      </w:r>
      <w:r>
        <w:rPr>
          <w:rFonts w:eastAsiaTheme="minorEastAsia"/>
          <w:sz w:val="28"/>
          <w:szCs w:val="28"/>
        </w:rPr>
        <w:t>и/или федерального</w:t>
      </w:r>
      <w:r w:rsidRPr="00691198">
        <w:rPr>
          <w:rFonts w:eastAsiaTheme="minorEastAsia"/>
          <w:sz w:val="28"/>
          <w:szCs w:val="28"/>
        </w:rPr>
        <w:t xml:space="preserve"> бюджета</w:t>
      </w:r>
      <w:r>
        <w:rPr>
          <w:rFonts w:eastAsiaTheme="minorEastAsia"/>
          <w:sz w:val="28"/>
          <w:szCs w:val="28"/>
        </w:rPr>
        <w:t>(</w:t>
      </w:r>
      <w:proofErr w:type="spellStart"/>
      <w:r>
        <w:rPr>
          <w:rFonts w:eastAsiaTheme="minorEastAsia"/>
          <w:sz w:val="28"/>
          <w:szCs w:val="28"/>
        </w:rPr>
        <w:t>ов</w:t>
      </w:r>
      <w:proofErr w:type="spellEnd"/>
      <w:r>
        <w:rPr>
          <w:rFonts w:eastAsiaTheme="minorEastAsia"/>
          <w:sz w:val="28"/>
          <w:szCs w:val="28"/>
        </w:rPr>
        <w:t>)</w:t>
      </w:r>
      <w:r w:rsidRPr="00691198">
        <w:rPr>
          <w:rFonts w:eastAsiaTheme="minorEastAsia"/>
          <w:sz w:val="28"/>
          <w:szCs w:val="28"/>
        </w:rPr>
        <w:t xml:space="preserve"> местным бюджетам на приведение в нормативное состояние автомобильных дорог местного значения и искусственных дорожных сооружений на них в рамках реализации национального проекта </w:t>
      </w:r>
      <w:r w:rsidRPr="00691198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691198">
        <w:rPr>
          <w:sz w:val="28"/>
          <w:szCs w:val="28"/>
        </w:rPr>
        <w:t>нфраструктура для жизни»</w:t>
      </w:r>
      <w:r w:rsidRPr="002B363A">
        <w:rPr>
          <w:sz w:val="28"/>
          <w:szCs w:val="28"/>
        </w:rPr>
        <w:t xml:space="preserve">, а также за исключением </w:t>
      </w:r>
      <w:r>
        <w:rPr>
          <w:sz w:val="28"/>
          <w:szCs w:val="28"/>
        </w:rPr>
        <w:t>протяженности автомобильных дорог закрытых административно-территориальных образований</w:t>
      </w:r>
      <w:r w:rsidRPr="002B363A">
        <w:rPr>
          <w:sz w:val="28"/>
          <w:szCs w:val="28"/>
        </w:rPr>
        <w:t>, участвующих в реализации плана мероприятий по развитию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дислоцированы воинские формирования, на 2024 - 2026 годы, утвержденного Правительством Мурманской области</w:t>
      </w:r>
      <w:r w:rsidRPr="00320C0F">
        <w:rPr>
          <w:sz w:val="28"/>
          <w:szCs w:val="28"/>
        </w:rPr>
        <w:t xml:space="preserve">), км;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X</w:t>
      </w:r>
      <w:r w:rsidRPr="00320C0F">
        <w:rPr>
          <w:sz w:val="28"/>
          <w:szCs w:val="28"/>
          <w:vertAlign w:val="subscript"/>
        </w:rPr>
        <w:t>2</w:t>
      </w:r>
      <w:r w:rsidRPr="00320C0F">
        <w:rPr>
          <w:sz w:val="28"/>
          <w:szCs w:val="28"/>
        </w:rPr>
        <w:t xml:space="preserve"> - протяженность местных дорог i-</w:t>
      </w:r>
      <w:proofErr w:type="spellStart"/>
      <w:r w:rsidRPr="00320C0F">
        <w:rPr>
          <w:sz w:val="28"/>
          <w:szCs w:val="28"/>
        </w:rPr>
        <w:t>го</w:t>
      </w:r>
      <w:proofErr w:type="spellEnd"/>
      <w:r w:rsidRPr="00320C0F">
        <w:rPr>
          <w:sz w:val="28"/>
          <w:szCs w:val="28"/>
        </w:rPr>
        <w:t xml:space="preserve"> муниципального образования, км; </w:t>
      </w:r>
    </w:p>
    <w:p w:rsidR="00C92AAA" w:rsidRPr="00AA4E07" w:rsidRDefault="00C92AAA" w:rsidP="00AA4E07">
      <w:pPr>
        <w:pStyle w:val="a3"/>
        <w:rPr>
          <w:rFonts w:eastAsiaTheme="minorEastAsia"/>
          <w:color w:val="FF0000"/>
          <w:sz w:val="28"/>
          <w:szCs w:val="28"/>
          <w:highlight w:val="yellow"/>
        </w:rPr>
      </w:pPr>
      <w:r w:rsidRPr="00320C0F">
        <w:rPr>
          <w:sz w:val="28"/>
          <w:szCs w:val="28"/>
        </w:rPr>
        <w:t>Y</w:t>
      </w:r>
      <w:r w:rsidRPr="00320C0F">
        <w:rPr>
          <w:sz w:val="28"/>
          <w:szCs w:val="28"/>
          <w:vertAlign w:val="subscript"/>
        </w:rPr>
        <w:t>1</w:t>
      </w:r>
      <w:r w:rsidRPr="00320C0F">
        <w:rPr>
          <w:sz w:val="28"/>
          <w:szCs w:val="28"/>
        </w:rPr>
        <w:t xml:space="preserve"> - численность населения, зарегистрированного в Мурманской области (за исключением численности населения, проживающего в </w:t>
      </w:r>
      <w:r w:rsidR="00AA4E07">
        <w:rPr>
          <w:sz w:val="28"/>
          <w:szCs w:val="28"/>
        </w:rPr>
        <w:t xml:space="preserve">муниципальном </w:t>
      </w:r>
      <w:r w:rsidR="00AA4E07" w:rsidRPr="00AA4E07">
        <w:rPr>
          <w:sz w:val="28"/>
          <w:szCs w:val="28"/>
        </w:rPr>
        <w:t xml:space="preserve">образовании </w:t>
      </w:r>
      <w:r w:rsidRPr="00AA4E07">
        <w:rPr>
          <w:rFonts w:eastAsiaTheme="minorEastAsia"/>
          <w:sz w:val="28"/>
          <w:szCs w:val="28"/>
        </w:rPr>
        <w:t xml:space="preserve">г. Мурманск, </w:t>
      </w:r>
      <w:r w:rsidR="00AA4E07" w:rsidRPr="00AA4E07">
        <w:rPr>
          <w:rFonts w:eastAsiaTheme="minorEastAsia"/>
          <w:sz w:val="28"/>
          <w:szCs w:val="28"/>
        </w:rPr>
        <w:t>в связи с предоставлением</w:t>
      </w:r>
      <w:r w:rsidR="00AA4E07" w:rsidRPr="00AA4E07">
        <w:rPr>
          <w:rFonts w:eastAsiaTheme="minorEastAsia"/>
          <w:sz w:val="28"/>
          <w:szCs w:val="28"/>
        </w:rPr>
        <w:br/>
        <w:t xml:space="preserve">г. Мурманску </w:t>
      </w:r>
      <w:r w:rsidRPr="00AA4E07">
        <w:rPr>
          <w:rFonts w:eastAsiaTheme="minorEastAsia"/>
          <w:sz w:val="28"/>
          <w:szCs w:val="28"/>
        </w:rPr>
        <w:t>иных межбюджетных трансфертов и/или субсидий из областного и/или федерального бюджета(</w:t>
      </w:r>
      <w:proofErr w:type="spellStart"/>
      <w:r w:rsidRPr="00AA4E07">
        <w:rPr>
          <w:rFonts w:eastAsiaTheme="minorEastAsia"/>
          <w:sz w:val="28"/>
          <w:szCs w:val="28"/>
        </w:rPr>
        <w:t>ов</w:t>
      </w:r>
      <w:proofErr w:type="spellEnd"/>
      <w:r w:rsidRPr="00AA4E07">
        <w:rPr>
          <w:rFonts w:eastAsiaTheme="minorEastAsia"/>
          <w:sz w:val="28"/>
          <w:szCs w:val="28"/>
        </w:rPr>
        <w:t xml:space="preserve">) местным бюджетам на приведение в нормативное состояние автомобильных </w:t>
      </w:r>
      <w:r w:rsidRPr="00691198">
        <w:rPr>
          <w:rFonts w:eastAsiaTheme="minorEastAsia"/>
          <w:sz w:val="28"/>
          <w:szCs w:val="28"/>
        </w:rPr>
        <w:t xml:space="preserve">дорог местного значения и искусственных дорожных сооружений на них в рамках реализации национального проекта </w:t>
      </w:r>
      <w:r w:rsidRPr="00691198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691198">
        <w:rPr>
          <w:sz w:val="28"/>
          <w:szCs w:val="28"/>
        </w:rPr>
        <w:t>нфраструктура для жизни»</w:t>
      </w:r>
      <w:r w:rsidRPr="002B363A">
        <w:rPr>
          <w:sz w:val="28"/>
          <w:szCs w:val="28"/>
        </w:rPr>
        <w:t xml:space="preserve">, а также за исключением </w:t>
      </w:r>
      <w:r>
        <w:rPr>
          <w:sz w:val="28"/>
          <w:szCs w:val="28"/>
        </w:rPr>
        <w:t>численности населения закрытых административно-территориальных образований</w:t>
      </w:r>
      <w:r w:rsidRPr="002B363A">
        <w:rPr>
          <w:sz w:val="28"/>
          <w:szCs w:val="28"/>
        </w:rPr>
        <w:t xml:space="preserve">, участвующих в реализации плана мероприятий по развитию жилищной, энергетической и социальной инфраструктуры закрытых административно-территориальных образований </w:t>
      </w:r>
      <w:r w:rsidRPr="002B363A">
        <w:rPr>
          <w:sz w:val="28"/>
          <w:szCs w:val="28"/>
        </w:rPr>
        <w:lastRenderedPageBreak/>
        <w:t>и населенных пунктов Мурманской области, в которых дислоцированы воинские формирования, на 2024 - 2026 годы, утвержденного Правительством Мурманской области</w:t>
      </w:r>
      <w:r w:rsidRPr="00320C0F">
        <w:rPr>
          <w:sz w:val="28"/>
          <w:szCs w:val="28"/>
        </w:rPr>
        <w:t xml:space="preserve">), чел.;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Y</w:t>
      </w:r>
      <w:r w:rsidRPr="00320C0F">
        <w:rPr>
          <w:sz w:val="28"/>
          <w:szCs w:val="28"/>
          <w:vertAlign w:val="subscript"/>
        </w:rPr>
        <w:t>2</w:t>
      </w:r>
      <w:r w:rsidRPr="00320C0F">
        <w:rPr>
          <w:sz w:val="28"/>
          <w:szCs w:val="28"/>
        </w:rPr>
        <w:t xml:space="preserve"> - численность населения, проживающего в i-м муниципальном образовании, чел.;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D - общий объем субсидий в соответствии со сводной бюджетной росписью, подлежащий распределению между бюджетами муниципальных образований в соответствующем году, руб.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11. Показателями результативности использования субсидий являются: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а) для объектов ремонта: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- протяженность/площадь автомобильных дорог общего пользования местного значения и (или) их участков, приведенных в нормативное состояние за счет средств субсидий в результате ремонта автомобильных дорог (км/м</w:t>
      </w:r>
      <w:r w:rsidRPr="00320C0F">
        <w:rPr>
          <w:sz w:val="28"/>
          <w:szCs w:val="28"/>
          <w:vertAlign w:val="superscript"/>
        </w:rPr>
        <w:t>2</w:t>
      </w:r>
      <w:r w:rsidRPr="00320C0F">
        <w:rPr>
          <w:sz w:val="28"/>
          <w:szCs w:val="28"/>
        </w:rPr>
        <w:t xml:space="preserve">);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- протяженность искусственных сооружений, приведенных в нормативное состояние за счет средств субсидий (</w:t>
      </w:r>
      <w:proofErr w:type="spellStart"/>
      <w:r w:rsidRPr="00320C0F">
        <w:rPr>
          <w:sz w:val="28"/>
          <w:szCs w:val="28"/>
        </w:rPr>
        <w:t>пог</w:t>
      </w:r>
      <w:proofErr w:type="spellEnd"/>
      <w:r w:rsidRPr="00320C0F">
        <w:rPr>
          <w:sz w:val="28"/>
          <w:szCs w:val="28"/>
        </w:rPr>
        <w:t>. м), и (или) процент готовности объектов (для объектов, реализация которых рассчитана на период более 1 года) в результате ремонта</w:t>
      </w:r>
      <w:proofErr w:type="gramStart"/>
      <w:r w:rsidRPr="00320C0F">
        <w:rPr>
          <w:sz w:val="28"/>
          <w:szCs w:val="28"/>
        </w:rPr>
        <w:t xml:space="preserve"> (%); </w:t>
      </w:r>
      <w:proofErr w:type="gramEnd"/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б) для объектов капитального ремонта: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- протяженность/площадь автомобильных дорог общего пользования местного значения и (или) их участков, приведенных в нормативное состояние за счет средств субсидий (км/м</w:t>
      </w:r>
      <w:r w:rsidRPr="00320C0F">
        <w:rPr>
          <w:sz w:val="28"/>
          <w:szCs w:val="28"/>
          <w:vertAlign w:val="superscript"/>
        </w:rPr>
        <w:t>2</w:t>
      </w:r>
      <w:r w:rsidRPr="00320C0F">
        <w:rPr>
          <w:sz w:val="28"/>
          <w:szCs w:val="28"/>
        </w:rPr>
        <w:t xml:space="preserve">), и (или) процент готовности объектов (для объектов, реализация которых рассчитана на период более 1 года) в результате капитального ремонта (%);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- протяженность искусственных сооружений, приведенных в нормативное состояние за счет средств субсидий (</w:t>
      </w:r>
      <w:proofErr w:type="spellStart"/>
      <w:r w:rsidRPr="00320C0F">
        <w:rPr>
          <w:sz w:val="28"/>
          <w:szCs w:val="28"/>
        </w:rPr>
        <w:t>пог</w:t>
      </w:r>
      <w:proofErr w:type="spellEnd"/>
      <w:r w:rsidRPr="00320C0F">
        <w:rPr>
          <w:sz w:val="28"/>
          <w:szCs w:val="28"/>
        </w:rPr>
        <w:t>. м), и (или) процент готовности объектов (для объектов, реализация которых рассчитана на период более 1 года) в результате капитального ремонта</w:t>
      </w:r>
      <w:proofErr w:type="gramStart"/>
      <w:r w:rsidRPr="00320C0F">
        <w:rPr>
          <w:sz w:val="28"/>
          <w:szCs w:val="28"/>
        </w:rPr>
        <w:t xml:space="preserve"> (%); </w:t>
      </w:r>
      <w:proofErr w:type="gramEnd"/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в) для объектов реконструкции и строительства: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- протяженность/площадь автомобильных дорог общего пользования местного значения и (или) их участков, реконструированных и (или) построенных за счет средств субсидий (км/м</w:t>
      </w:r>
      <w:r w:rsidRPr="00320C0F">
        <w:rPr>
          <w:sz w:val="28"/>
          <w:szCs w:val="28"/>
          <w:vertAlign w:val="superscript"/>
        </w:rPr>
        <w:t>2</w:t>
      </w:r>
      <w:r w:rsidRPr="00320C0F">
        <w:rPr>
          <w:sz w:val="28"/>
          <w:szCs w:val="28"/>
        </w:rPr>
        <w:t xml:space="preserve">), и (или) процент готовности объектов (для объектов, реализация которых рассчитана на период более 1 года) в результате реконструкции и строительства (%);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>- протяженность искусственных сооружений, реконструированных и (или) построенных за счет средств субсидий (</w:t>
      </w:r>
      <w:proofErr w:type="spellStart"/>
      <w:r w:rsidRPr="00320C0F">
        <w:rPr>
          <w:sz w:val="28"/>
          <w:szCs w:val="28"/>
        </w:rPr>
        <w:t>пог</w:t>
      </w:r>
      <w:proofErr w:type="spellEnd"/>
      <w:r w:rsidRPr="00320C0F">
        <w:rPr>
          <w:sz w:val="28"/>
          <w:szCs w:val="28"/>
        </w:rPr>
        <w:t>. м), и (или) процент готовности объектов (для объектов, реализация которых рассчитана на период более 1 года) в результате реконструкции и строительства</w:t>
      </w:r>
      <w:proofErr w:type="gramStart"/>
      <w:r w:rsidRPr="00320C0F">
        <w:rPr>
          <w:sz w:val="28"/>
          <w:szCs w:val="28"/>
        </w:rPr>
        <w:t xml:space="preserve"> (%). </w:t>
      </w:r>
      <w:proofErr w:type="gramEnd"/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Показатели результативности использования субсидий предусматриваются по каждому объекту капитального строительства, а в отношении консолидированных субсидий - по каждому из мероприятий и (или) объектов капитального строительства, и устанавливаются соглашением.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Министерство осуществляет оценку результативности использования субсидий на основании сравнения значений показателя результативности </w:t>
      </w:r>
      <w:r w:rsidRPr="00320C0F">
        <w:rPr>
          <w:sz w:val="28"/>
          <w:szCs w:val="28"/>
        </w:rPr>
        <w:lastRenderedPageBreak/>
        <w:t xml:space="preserve">использования субсидий, установленных соглашением, и фактически достигнутых по итогам отчетного года значений показателей результативности.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12.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Правилами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445-ПП.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Основанием для освобождения муниципальных образований от применения мер ответственности, предусмотренных пунктами 12 и 13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</w:t>
      </w:r>
      <w:r>
        <w:rPr>
          <w:sz w:val="28"/>
          <w:szCs w:val="28"/>
        </w:rPr>
        <w:t>3</w:t>
      </w:r>
      <w:r w:rsidRPr="00320C0F">
        <w:rPr>
          <w:sz w:val="28"/>
          <w:szCs w:val="28"/>
        </w:rPr>
        <w:t xml:space="preserve"> 445-ПП, является документально подтвержденное наступление обстоятельств непреодолимой силы, препятствующих исполнению соответствующих обязательств, указанных в пункте 14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445-ПП.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13. Муниципальные образования представляют в Министерство отчетность: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о расходах бюджета муниципального образования, в целях </w:t>
      </w:r>
      <w:proofErr w:type="spellStart"/>
      <w:r w:rsidRPr="00320C0F">
        <w:rPr>
          <w:sz w:val="28"/>
          <w:szCs w:val="28"/>
        </w:rPr>
        <w:t>софинансирования</w:t>
      </w:r>
      <w:proofErr w:type="spellEnd"/>
      <w:r w:rsidRPr="00320C0F">
        <w:rPr>
          <w:sz w:val="28"/>
          <w:szCs w:val="28"/>
        </w:rPr>
        <w:t xml:space="preserve"> которых предоставляется субсидия, по форме, утвержденной Министерством, не позднее 5 числа месяца, следующего за отчетным месяцем, в котором была получена субсидия;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о достижении муниципальным образованием значений показателей результативности использования субсидии по форме, утвержденной Министерством, не позднее 5 числа месяца, следующего за отчетным месяцем, в котором была получена субсидия;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отчет о соблюдении сроков достижения контрольных точек строительства - в отношении субсидий, предоставляемых на </w:t>
      </w:r>
      <w:proofErr w:type="spellStart"/>
      <w:r w:rsidRPr="00320C0F">
        <w:rPr>
          <w:sz w:val="28"/>
          <w:szCs w:val="28"/>
        </w:rPr>
        <w:t>софинансирование</w:t>
      </w:r>
      <w:proofErr w:type="spellEnd"/>
      <w:r w:rsidRPr="00320C0F">
        <w:rPr>
          <w:sz w:val="28"/>
          <w:szCs w:val="28"/>
        </w:rPr>
        <w:t xml:space="preserve"> строительства (реконструкции, в том числе с элементами реставрации, технического перевооружения) объектов капитального строительства в электронной системе </w:t>
      </w:r>
      <w:r>
        <w:rPr>
          <w:sz w:val="28"/>
          <w:szCs w:val="28"/>
        </w:rPr>
        <w:t>«</w:t>
      </w:r>
      <w:proofErr w:type="spellStart"/>
      <w:r w:rsidRPr="00320C0F">
        <w:rPr>
          <w:sz w:val="28"/>
          <w:szCs w:val="28"/>
        </w:rPr>
        <w:t>Web</w:t>
      </w:r>
      <w:proofErr w:type="spellEnd"/>
      <w:r w:rsidRPr="00320C0F">
        <w:rPr>
          <w:sz w:val="28"/>
          <w:szCs w:val="28"/>
        </w:rPr>
        <w:t>-Бюджет</w:t>
      </w:r>
      <w:r>
        <w:rPr>
          <w:sz w:val="28"/>
          <w:szCs w:val="28"/>
        </w:rPr>
        <w:t>»</w:t>
      </w:r>
      <w:r w:rsidRPr="00320C0F">
        <w:rPr>
          <w:sz w:val="28"/>
          <w:szCs w:val="28"/>
        </w:rPr>
        <w:t xml:space="preserve">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14. Соглашение заключается в соответствии с типовой формой соглашения, утвержденной Министерством финансов Мурманской области. Предоставление субсидии осуществляется на основании соглашения, подготавливаемого (формируемого) и заключаемого в программном комплексе </w:t>
      </w:r>
      <w:r>
        <w:rPr>
          <w:sz w:val="28"/>
          <w:szCs w:val="28"/>
        </w:rPr>
        <w:t>«</w:t>
      </w:r>
      <w:r w:rsidRPr="00320C0F">
        <w:rPr>
          <w:sz w:val="28"/>
          <w:szCs w:val="28"/>
        </w:rPr>
        <w:t xml:space="preserve">Реестр </w:t>
      </w:r>
      <w:proofErr w:type="spellStart"/>
      <w:r w:rsidRPr="00320C0F">
        <w:rPr>
          <w:sz w:val="28"/>
          <w:szCs w:val="28"/>
        </w:rPr>
        <w:t>соглашений</w:t>
      </w:r>
      <w:proofErr w:type="gramStart"/>
      <w:r>
        <w:rPr>
          <w:sz w:val="28"/>
          <w:szCs w:val="28"/>
        </w:rPr>
        <w:t>»</w:t>
      </w:r>
      <w:r w:rsidRPr="00320C0F">
        <w:rPr>
          <w:sz w:val="28"/>
          <w:szCs w:val="28"/>
        </w:rPr>
        <w:t>э</w:t>
      </w:r>
      <w:proofErr w:type="gramEnd"/>
      <w:r w:rsidRPr="00320C0F">
        <w:rPr>
          <w:sz w:val="28"/>
          <w:szCs w:val="28"/>
        </w:rPr>
        <w:t>лектронной</w:t>
      </w:r>
      <w:proofErr w:type="spellEnd"/>
      <w:r w:rsidRPr="00320C0F">
        <w:rPr>
          <w:sz w:val="28"/>
          <w:szCs w:val="28"/>
        </w:rPr>
        <w:t xml:space="preserve"> системы </w:t>
      </w:r>
      <w:r>
        <w:rPr>
          <w:sz w:val="28"/>
          <w:szCs w:val="28"/>
        </w:rPr>
        <w:t>«</w:t>
      </w:r>
      <w:proofErr w:type="spellStart"/>
      <w:r w:rsidRPr="00320C0F">
        <w:rPr>
          <w:sz w:val="28"/>
          <w:szCs w:val="28"/>
        </w:rPr>
        <w:t>Web</w:t>
      </w:r>
      <w:proofErr w:type="spellEnd"/>
      <w:r w:rsidRPr="00320C0F">
        <w:rPr>
          <w:sz w:val="28"/>
          <w:szCs w:val="28"/>
        </w:rPr>
        <w:t>-Бюджет</w:t>
      </w:r>
      <w:r>
        <w:rPr>
          <w:sz w:val="28"/>
          <w:szCs w:val="28"/>
        </w:rPr>
        <w:t>»</w:t>
      </w:r>
      <w:r w:rsidRPr="00320C0F">
        <w:rPr>
          <w:sz w:val="28"/>
          <w:szCs w:val="28"/>
        </w:rPr>
        <w:t xml:space="preserve"> (далее - программный комплекс).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lastRenderedPageBreak/>
        <w:t xml:space="preserve">Представление отчетности, предусмотренной пунктом 13 настоящих Правил, осуществляется посредством программного комплекса.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15. Для заключения соглашения муниципальное образование представляет в Министерство документы, подтверждающие выполнение условий предоставления субсидии: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заверенные копии утвержденных в установленном порядке сметных расчетов стоимости работ на объекты ремонта;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заверенные копии проектной документации на объекты строительства, реконструкции и капитального ремонта с положительным заключением государственной экспертизы проектной документации;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заверенные копии правовых актов муниципального образования, утверждающих перечень мероприятий, в целях </w:t>
      </w:r>
      <w:proofErr w:type="spellStart"/>
      <w:r w:rsidRPr="00320C0F">
        <w:rPr>
          <w:sz w:val="28"/>
          <w:szCs w:val="28"/>
        </w:rPr>
        <w:t>софинансирования</w:t>
      </w:r>
      <w:proofErr w:type="spellEnd"/>
      <w:r w:rsidRPr="00320C0F">
        <w:rPr>
          <w:sz w:val="28"/>
          <w:szCs w:val="28"/>
        </w:rPr>
        <w:t xml:space="preserve"> которых предоставляется субсидия;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копию нормативно-распорядительного акта органа местного самоуправления об утверждении перечня местных автомобильных дорог;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документ, подтверждающий наличие муниципального дорожного фонда;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- документ, подтверждающий проведение в любой доступной форме общественных обсуждений в целях формирования перечня объектов, приводимых в нормативное состояние с использованием средств субсидии.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Копии заключенных контрактов представляются муниципальным образованием в течение 3 дней с даты заключения контрактов.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16. Соглашение должно содержать положения, предусмотренные пунктом 7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</w:t>
      </w:r>
      <w:r>
        <w:rPr>
          <w:sz w:val="28"/>
          <w:szCs w:val="28"/>
        </w:rPr>
        <w:t>№</w:t>
      </w:r>
      <w:r w:rsidRPr="00320C0F">
        <w:rPr>
          <w:sz w:val="28"/>
          <w:szCs w:val="28"/>
        </w:rPr>
        <w:t xml:space="preserve"> 445-ПП.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17.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18. При применении мер принуждения, предусмотренных бюджетным законодательством Российской Федерации, ответственность за завершение работ по объектам несет муниципальное образование.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19. Перечисление субсидии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в пределах лимитов бюджетных обязательств и предельных объемов финансирования, доведенных в установленном порядке Министерству на указанные цели.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Перечисление субсидий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бюджета, открытый финансовому органу муниципального образования, с отражением соответствующих операций на лицевом счете </w:t>
      </w:r>
      <w:r w:rsidRPr="00320C0F">
        <w:rPr>
          <w:sz w:val="28"/>
          <w:szCs w:val="28"/>
        </w:rPr>
        <w:lastRenderedPageBreak/>
        <w:t xml:space="preserve">администраторов доходов бюджета, в порядке, установленном Федеральным казначейством.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20. Основаниями для перечисления субсидий являются заявки по форме, установленной соглашением, подтвержденные актами формы КС-2, справками о стоимости выполненных работ формы КС-3 и протоколами испытаний, проведенных независимой лабораторией, подтверждающих качество выполненных работ (содержание воздушных пустот и толщина покрытия), с приложением копий муниципальных контрактов, контрактов (гражданско-правовых договоров).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В случае предоставления авансовых платежей основаниями для перечисления субсидий являются заявки по форме, установленной соглашением, с предоставлением копий счетов на оплату авансовых платежей с приложением копий муниципальных контрактов, контрактов (гражданско-правовых договоров) на выполнение работ, с последующим предоставлением документов, указанных в абзаце первом настоящего пункта.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21. Не использованные в текущем финансовом году средства субсидий подлежат возврату в доход областного бюджета.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В соответствии с решением Министерства о наличии потребности в субсидиях,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В случае если неиспользованный остаток средств субсидий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Потребность в неиспользованных остатках субсидий, перечисление которых осуществлялось в отчетном финансовом году под фактическую потребность, определяется в текущем финансовом году в соответствии с решением Министерства.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Министерством как главным распорядителем средств субсидии в Министерство финансов Мурманской области.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Основными условиями принятия решения об установлении потребности муниципального образования в неиспользованных остатках </w:t>
      </w:r>
      <w:r w:rsidRPr="00320C0F">
        <w:rPr>
          <w:sz w:val="28"/>
          <w:szCs w:val="28"/>
        </w:rPr>
        <w:lastRenderedPageBreak/>
        <w:t xml:space="preserve">бюджетных ассигнований являются заключенные в отчетном году муниципальные контракты, контракты на поставку товаров, выполнение работ, оказание услуг, подлежащие в соответствии с условиями этих муниципальных контрактов, контрактов оплате в отчетном году.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22. Сроки выполнения работ в отношении автомобильных дорог общего пользования местного значения, работы на которых выполняются с привлечением средств субсидий, устанавливаются соглашением, но не позднее сроков, утвержденных Положением об организации особо значимых закупок в Мурманской области.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23. Контроль за соблюдением получателями субсидий условий, целей и порядка, установленных при их предоставлении, осуществляется Министерством и органами государственного финансового контроля Мурманской области. </w:t>
      </w:r>
    </w:p>
    <w:p w:rsidR="00C92AAA" w:rsidRPr="00320C0F" w:rsidRDefault="00C92AAA" w:rsidP="00C92AAA">
      <w:pPr>
        <w:pStyle w:val="a3"/>
        <w:rPr>
          <w:sz w:val="28"/>
          <w:szCs w:val="28"/>
        </w:rPr>
      </w:pPr>
      <w:r w:rsidRPr="00320C0F">
        <w:rPr>
          <w:sz w:val="28"/>
          <w:szCs w:val="28"/>
        </w:rPr>
        <w:t xml:space="preserve">24. Муниципальное образование вправе отказаться от средств субсидии. В случае отказа муниципалитет направляет письменное обращение в адрес Министерства с обоснованием невозможности использования средств субсидии в текущем периоде. </w:t>
      </w:r>
    </w:p>
    <w:p w:rsidR="00C92AAA" w:rsidRPr="002B363A" w:rsidRDefault="00C92AAA" w:rsidP="00677871">
      <w:pPr>
        <w:pStyle w:val="ConsPlusTitle"/>
        <w:jc w:val="center"/>
        <w:rPr>
          <w:b w:val="0"/>
          <w:szCs w:val="28"/>
        </w:rPr>
      </w:pPr>
    </w:p>
    <w:p w:rsidR="00677871" w:rsidRDefault="00677871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AAA" w:rsidRPr="002B363A" w:rsidRDefault="00C92AAA" w:rsidP="006778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3169" w:rsidRDefault="00D23169" w:rsidP="00C92AAA">
      <w:pPr>
        <w:pStyle w:val="ConsPlusNormal"/>
        <w:jc w:val="both"/>
      </w:pPr>
    </w:p>
    <w:p w:rsidR="00121A3A" w:rsidRDefault="00121A3A"/>
    <w:sectPr w:rsidR="00121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71"/>
    <w:rsid w:val="000A55ED"/>
    <w:rsid w:val="00121A3A"/>
    <w:rsid w:val="00147761"/>
    <w:rsid w:val="00274D23"/>
    <w:rsid w:val="00677871"/>
    <w:rsid w:val="007A7BAA"/>
    <w:rsid w:val="00AA4E07"/>
    <w:rsid w:val="00C92AAA"/>
    <w:rsid w:val="00D23169"/>
    <w:rsid w:val="00D6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778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677871"/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778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67787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778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677871"/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778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67787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3212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М.Г.</dc:creator>
  <cp:keywords/>
  <dc:description/>
  <cp:lastModifiedBy>Михайлова В.Ю.</cp:lastModifiedBy>
  <cp:revision>5</cp:revision>
  <dcterms:created xsi:type="dcterms:W3CDTF">2025-10-07T08:20:00Z</dcterms:created>
  <dcterms:modified xsi:type="dcterms:W3CDTF">2025-10-20T14:01:00Z</dcterms:modified>
</cp:coreProperties>
</file>